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EA5FF" w14:textId="77777777" w:rsidR="00350AEE" w:rsidRDefault="00730D9A" w:rsidP="00730D9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04DB64C" wp14:editId="2DC518DB">
            <wp:extent cx="304800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p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30A77" w14:textId="0D11A4CD" w:rsidR="00730D9A" w:rsidRDefault="00730D9A" w:rsidP="00730D9A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730D9A">
        <w:rPr>
          <w:rFonts w:ascii="Bookman Old Style" w:hAnsi="Bookman Old Style" w:cs="Times New Roman"/>
          <w:b/>
          <w:sz w:val="28"/>
          <w:szCs w:val="28"/>
        </w:rPr>
        <w:t>201</w:t>
      </w:r>
      <w:r w:rsidR="00224723">
        <w:rPr>
          <w:rFonts w:ascii="Bookman Old Style" w:hAnsi="Bookman Old Style" w:cs="Times New Roman"/>
          <w:b/>
          <w:sz w:val="28"/>
          <w:szCs w:val="28"/>
        </w:rPr>
        <w:t>9 Summer</w:t>
      </w:r>
      <w:r w:rsidRPr="00730D9A">
        <w:rPr>
          <w:rFonts w:ascii="Bookman Old Style" w:hAnsi="Bookman Old Style" w:cs="Times New Roman"/>
          <w:b/>
          <w:sz w:val="28"/>
          <w:szCs w:val="28"/>
        </w:rPr>
        <w:t xml:space="preserve"> Newsletter</w:t>
      </w:r>
    </w:p>
    <w:p w14:paraId="5F990996" w14:textId="4BA1E477" w:rsidR="000B224E" w:rsidRPr="003C40A6" w:rsidRDefault="000B224E" w:rsidP="000B224E">
      <w:pPr>
        <w:spacing w:after="0" w:line="240" w:lineRule="auto"/>
        <w:jc w:val="both"/>
        <w:rPr>
          <w:sz w:val="23"/>
          <w:szCs w:val="23"/>
        </w:rPr>
      </w:pPr>
      <w:r w:rsidRPr="003C40A6">
        <w:rPr>
          <w:b/>
          <w:sz w:val="23"/>
          <w:szCs w:val="23"/>
        </w:rPr>
        <w:t xml:space="preserve">ZONING ORDINANCE UPDATE – </w:t>
      </w:r>
      <w:r w:rsidRPr="003C40A6">
        <w:rPr>
          <w:sz w:val="23"/>
          <w:szCs w:val="23"/>
        </w:rPr>
        <w:t xml:space="preserve">The Clam Lake Township Planning Commission </w:t>
      </w:r>
      <w:r w:rsidR="006B08DE" w:rsidRPr="003C40A6">
        <w:rPr>
          <w:sz w:val="23"/>
          <w:szCs w:val="23"/>
        </w:rPr>
        <w:t xml:space="preserve">is nearing completion of </w:t>
      </w:r>
      <w:r w:rsidRPr="003C40A6">
        <w:rPr>
          <w:sz w:val="23"/>
          <w:szCs w:val="23"/>
        </w:rPr>
        <w:t xml:space="preserve">the Zoning Ordinance Update. The Public Hearing on the New Zoning Ordinance is tentatively scheduled for Tuesday, July 23, 2019 at 6:00 p.m.  A draft of the Clam Lake Township Zoning Ordinance is available on the Township’s website at </w:t>
      </w:r>
      <w:hyperlink r:id="rId7" w:history="1">
        <w:r w:rsidRPr="003C40A6">
          <w:rPr>
            <w:rStyle w:val="Hyperlink"/>
            <w:b/>
            <w:sz w:val="23"/>
            <w:szCs w:val="23"/>
          </w:rPr>
          <w:t>www.clamlaketownship.org</w:t>
        </w:r>
      </w:hyperlink>
      <w:r w:rsidRPr="003C40A6">
        <w:rPr>
          <w:b/>
          <w:sz w:val="23"/>
          <w:szCs w:val="23"/>
        </w:rPr>
        <w:t xml:space="preserve">   </w:t>
      </w:r>
      <w:r w:rsidRPr="003C40A6">
        <w:rPr>
          <w:sz w:val="23"/>
          <w:szCs w:val="23"/>
        </w:rPr>
        <w:t xml:space="preserve">under the </w:t>
      </w:r>
      <w:r w:rsidRPr="003C40A6">
        <w:rPr>
          <w:b/>
          <w:bCs/>
          <w:sz w:val="23"/>
          <w:szCs w:val="23"/>
        </w:rPr>
        <w:t>Planning</w:t>
      </w:r>
      <w:r w:rsidRPr="003C40A6">
        <w:rPr>
          <w:sz w:val="23"/>
          <w:szCs w:val="23"/>
        </w:rPr>
        <w:t xml:space="preserve"> tab.  Your input is encouraged and appreciated.  Comments may be directed to the Zoning Administrator, Cindy Warda at 231-775-5401 x 6</w:t>
      </w:r>
      <w:r w:rsidR="00632E86" w:rsidRPr="003C40A6">
        <w:rPr>
          <w:sz w:val="23"/>
          <w:szCs w:val="23"/>
        </w:rPr>
        <w:t xml:space="preserve">, </w:t>
      </w:r>
      <w:r w:rsidR="00A91654" w:rsidRPr="003C40A6">
        <w:rPr>
          <w:sz w:val="23"/>
          <w:szCs w:val="23"/>
        </w:rPr>
        <w:t xml:space="preserve">may </w:t>
      </w:r>
      <w:r w:rsidR="00632E86" w:rsidRPr="003C40A6">
        <w:rPr>
          <w:sz w:val="23"/>
          <w:szCs w:val="23"/>
        </w:rPr>
        <w:t xml:space="preserve">mail to Zoning Administrator at 8809 E. M-115, Cadillac, MI  49601 </w:t>
      </w:r>
      <w:r w:rsidRPr="003C40A6">
        <w:rPr>
          <w:sz w:val="23"/>
          <w:szCs w:val="23"/>
        </w:rPr>
        <w:t xml:space="preserve">or by email </w:t>
      </w:r>
      <w:hyperlink r:id="rId8" w:history="1">
        <w:r w:rsidRPr="003C40A6">
          <w:rPr>
            <w:rStyle w:val="Hyperlink"/>
            <w:b/>
            <w:bCs/>
            <w:sz w:val="23"/>
            <w:szCs w:val="23"/>
          </w:rPr>
          <w:t>zoningadmin@clamlaketownship.org</w:t>
        </w:r>
      </w:hyperlink>
    </w:p>
    <w:p w14:paraId="002D2960" w14:textId="04EE4A08" w:rsidR="000B224E" w:rsidRPr="003C40A6" w:rsidRDefault="000B224E" w:rsidP="00AA4DA4">
      <w:pPr>
        <w:spacing w:after="0"/>
        <w:jc w:val="both"/>
        <w:rPr>
          <w:b/>
          <w:sz w:val="23"/>
          <w:szCs w:val="23"/>
        </w:rPr>
      </w:pPr>
    </w:p>
    <w:p w14:paraId="68504A75" w14:textId="15873022" w:rsidR="006B08DE" w:rsidRPr="003C40A6" w:rsidRDefault="007874C6" w:rsidP="00AA4DA4">
      <w:pPr>
        <w:spacing w:after="0"/>
        <w:jc w:val="both"/>
        <w:rPr>
          <w:bCs/>
          <w:sz w:val="23"/>
          <w:szCs w:val="23"/>
        </w:rPr>
      </w:pPr>
      <w:r w:rsidRPr="003C40A6">
        <w:rPr>
          <w:b/>
          <w:sz w:val="23"/>
          <w:szCs w:val="23"/>
        </w:rPr>
        <w:t xml:space="preserve">ZONING CHANGES PROPOSED – </w:t>
      </w:r>
      <w:r w:rsidRPr="003C40A6">
        <w:rPr>
          <w:bCs/>
          <w:sz w:val="23"/>
          <w:szCs w:val="23"/>
        </w:rPr>
        <w:t>Part of the Zoning Ordinance Update i</w:t>
      </w:r>
      <w:r w:rsidR="005F179E" w:rsidRPr="003C40A6">
        <w:rPr>
          <w:bCs/>
          <w:sz w:val="23"/>
          <w:szCs w:val="23"/>
        </w:rPr>
        <w:t xml:space="preserve">ncludes </w:t>
      </w:r>
      <w:r w:rsidRPr="003C40A6">
        <w:rPr>
          <w:bCs/>
          <w:sz w:val="23"/>
          <w:szCs w:val="23"/>
        </w:rPr>
        <w:t>proposed changes to the platted subdivision zoning classifications.  Currently</w:t>
      </w:r>
      <w:r w:rsidR="005F179E" w:rsidRPr="003C40A6">
        <w:rPr>
          <w:bCs/>
          <w:sz w:val="23"/>
          <w:szCs w:val="23"/>
        </w:rPr>
        <w:t xml:space="preserve"> the </w:t>
      </w:r>
      <w:r w:rsidR="00A91654" w:rsidRPr="003C40A6">
        <w:rPr>
          <w:bCs/>
          <w:sz w:val="23"/>
          <w:szCs w:val="23"/>
        </w:rPr>
        <w:t>Crestview Estates, Freedom Hills, Harmony Hills, Meadow Heights and Scenic Woods S</w:t>
      </w:r>
      <w:r w:rsidR="005F179E" w:rsidRPr="003C40A6">
        <w:rPr>
          <w:bCs/>
          <w:sz w:val="23"/>
          <w:szCs w:val="23"/>
        </w:rPr>
        <w:t>ubdivisions are zon</w:t>
      </w:r>
      <w:r w:rsidR="003C40A6" w:rsidRPr="003C40A6">
        <w:rPr>
          <w:bCs/>
          <w:sz w:val="23"/>
          <w:szCs w:val="23"/>
        </w:rPr>
        <w:t>ed</w:t>
      </w:r>
      <w:r w:rsidR="005F179E" w:rsidRPr="003C40A6">
        <w:rPr>
          <w:bCs/>
          <w:sz w:val="23"/>
          <w:szCs w:val="23"/>
        </w:rPr>
        <w:t xml:space="preserve"> Agricultural-Residential and Forest</w:t>
      </w:r>
      <w:r w:rsidR="00A91654" w:rsidRPr="003C40A6">
        <w:rPr>
          <w:bCs/>
          <w:sz w:val="23"/>
          <w:szCs w:val="23"/>
        </w:rPr>
        <w:t>-</w:t>
      </w:r>
      <w:r w:rsidR="005F179E" w:rsidRPr="003C40A6">
        <w:rPr>
          <w:bCs/>
          <w:sz w:val="23"/>
          <w:szCs w:val="23"/>
        </w:rPr>
        <w:t xml:space="preserve">Recreational.  The proposed </w:t>
      </w:r>
      <w:r w:rsidR="00A91654" w:rsidRPr="003C40A6">
        <w:rPr>
          <w:bCs/>
          <w:sz w:val="23"/>
          <w:szCs w:val="23"/>
        </w:rPr>
        <w:t xml:space="preserve">zoning change would be to </w:t>
      </w:r>
      <w:r w:rsidR="005F179E" w:rsidRPr="003C40A6">
        <w:rPr>
          <w:bCs/>
          <w:sz w:val="23"/>
          <w:szCs w:val="23"/>
        </w:rPr>
        <w:t xml:space="preserve">Residential to better protect the residential subdivisions from uses permitted in the Agricultural and Forest Recreational zoning classifications such as farm and commercial operations. </w:t>
      </w:r>
    </w:p>
    <w:p w14:paraId="7F9C4C28" w14:textId="384C75CF" w:rsidR="005F179E" w:rsidRPr="003C40A6" w:rsidRDefault="005F179E" w:rsidP="00AA4DA4">
      <w:pPr>
        <w:spacing w:after="0"/>
        <w:jc w:val="both"/>
        <w:rPr>
          <w:bCs/>
          <w:sz w:val="23"/>
          <w:szCs w:val="23"/>
        </w:rPr>
      </w:pPr>
      <w:r w:rsidRPr="003C40A6">
        <w:rPr>
          <w:bCs/>
          <w:sz w:val="23"/>
          <w:szCs w:val="23"/>
        </w:rPr>
        <w:t xml:space="preserve"> </w:t>
      </w:r>
    </w:p>
    <w:p w14:paraId="7FB405B9" w14:textId="4D40F6C3" w:rsidR="006B08DE" w:rsidRPr="006B08DE" w:rsidRDefault="006B08DE" w:rsidP="006B08DE">
      <w:pPr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3C40A6">
        <w:rPr>
          <w:rFonts w:eastAsia="Times New Roman" w:cstheme="minorHAnsi"/>
          <w:b/>
          <w:bCs/>
          <w:color w:val="222222"/>
          <w:sz w:val="23"/>
          <w:szCs w:val="23"/>
        </w:rPr>
        <w:t xml:space="preserve">INFORMATION REGARDING THE UPCOMING 2020 ELECTION YEAR - </w:t>
      </w:r>
      <w:r w:rsidRPr="006B08DE">
        <w:rPr>
          <w:rFonts w:eastAsia="Times New Roman" w:cstheme="minorHAnsi"/>
          <w:color w:val="222222"/>
          <w:sz w:val="23"/>
          <w:szCs w:val="23"/>
        </w:rPr>
        <w:t xml:space="preserve">Due to passage of the statewide ballot proposal 18-3 last November, all eligible and registered voters in Michigan may now </w:t>
      </w:r>
      <w:r w:rsidRPr="006B08DE">
        <w:rPr>
          <w:rFonts w:eastAsia="Times New Roman" w:cstheme="minorHAnsi"/>
          <w:b/>
          <w:bCs/>
          <w:color w:val="222222"/>
          <w:sz w:val="23"/>
          <w:szCs w:val="23"/>
        </w:rPr>
        <w:t>request an Absent Voter Ballot without providing a reason.</w:t>
      </w:r>
      <w:r w:rsidRPr="006B08DE">
        <w:rPr>
          <w:rFonts w:eastAsia="Times New Roman" w:cstheme="minorHAnsi"/>
          <w:color w:val="222222"/>
          <w:sz w:val="23"/>
          <w:szCs w:val="23"/>
        </w:rPr>
        <w:t>  Check your voter registration at Michigan.gov/vote.</w:t>
      </w:r>
    </w:p>
    <w:p w14:paraId="449AC83B" w14:textId="313CABEC" w:rsidR="007874C6" w:rsidRPr="003C40A6" w:rsidRDefault="005F179E" w:rsidP="00AA4DA4">
      <w:pPr>
        <w:spacing w:after="0"/>
        <w:jc w:val="both"/>
        <w:rPr>
          <w:bCs/>
          <w:sz w:val="23"/>
          <w:szCs w:val="23"/>
        </w:rPr>
      </w:pPr>
      <w:r w:rsidRPr="003C40A6">
        <w:rPr>
          <w:bCs/>
          <w:sz w:val="23"/>
          <w:szCs w:val="23"/>
        </w:rPr>
        <w:t xml:space="preserve"> </w:t>
      </w:r>
    </w:p>
    <w:p w14:paraId="049CEB0F" w14:textId="60ECAE70" w:rsidR="00730D9A" w:rsidRPr="003C40A6" w:rsidRDefault="00730D9A" w:rsidP="00AA4DA4">
      <w:pPr>
        <w:spacing w:after="0"/>
        <w:jc w:val="both"/>
        <w:rPr>
          <w:rStyle w:val="Hyperlink"/>
          <w:sz w:val="23"/>
          <w:szCs w:val="23"/>
        </w:rPr>
      </w:pPr>
      <w:r w:rsidRPr="003C40A6">
        <w:rPr>
          <w:b/>
          <w:sz w:val="23"/>
          <w:szCs w:val="23"/>
        </w:rPr>
        <w:t>DO I NEED A ZONING PERMIT?</w:t>
      </w:r>
      <w:r w:rsidR="00967284" w:rsidRPr="003C40A6">
        <w:rPr>
          <w:b/>
          <w:sz w:val="23"/>
          <w:szCs w:val="23"/>
        </w:rPr>
        <w:t xml:space="preserve">  </w:t>
      </w:r>
      <w:r w:rsidRPr="003C40A6">
        <w:rPr>
          <w:sz w:val="23"/>
          <w:szCs w:val="23"/>
        </w:rPr>
        <w:t xml:space="preserve">Before you can apply for a Building Permit through </w:t>
      </w:r>
      <w:r w:rsidR="00A91654" w:rsidRPr="003C40A6">
        <w:rPr>
          <w:sz w:val="23"/>
          <w:szCs w:val="23"/>
        </w:rPr>
        <w:t xml:space="preserve">the </w:t>
      </w:r>
      <w:r w:rsidRPr="003C40A6">
        <w:rPr>
          <w:sz w:val="23"/>
          <w:szCs w:val="23"/>
        </w:rPr>
        <w:t xml:space="preserve">Wexford County Building Department, you must obtain a Zoning Permit from </w:t>
      </w:r>
      <w:r w:rsidR="00A91654" w:rsidRPr="003C40A6">
        <w:rPr>
          <w:sz w:val="23"/>
          <w:szCs w:val="23"/>
        </w:rPr>
        <w:t xml:space="preserve">the </w:t>
      </w:r>
      <w:r w:rsidRPr="003C40A6">
        <w:rPr>
          <w:sz w:val="23"/>
          <w:szCs w:val="23"/>
        </w:rPr>
        <w:t>Clam Lake Township Zoning Department.  For the Zoning Permit, a sketch of what you are proposing with the property line setbacks is required.  The fee for a Zoning Permit is $50.00.</w:t>
      </w:r>
      <w:r w:rsidR="00AA4DA4" w:rsidRPr="003C40A6">
        <w:rPr>
          <w:sz w:val="23"/>
          <w:szCs w:val="23"/>
        </w:rPr>
        <w:t xml:space="preserve">  </w:t>
      </w:r>
      <w:r w:rsidRPr="003C40A6">
        <w:rPr>
          <w:sz w:val="23"/>
          <w:szCs w:val="23"/>
        </w:rPr>
        <w:t>Although Agricultural Buildings are exempt from obtaining a building permit through the State Construction Code, a Zoning Permit is still required.</w:t>
      </w:r>
      <w:r w:rsidR="000B224E" w:rsidRPr="003C40A6">
        <w:rPr>
          <w:sz w:val="23"/>
          <w:szCs w:val="23"/>
        </w:rPr>
        <w:t xml:space="preserve">  </w:t>
      </w:r>
      <w:r w:rsidR="00A91654" w:rsidRPr="003C40A6">
        <w:rPr>
          <w:sz w:val="23"/>
          <w:szCs w:val="23"/>
        </w:rPr>
        <w:t>F</w:t>
      </w:r>
      <w:r w:rsidR="000B224E" w:rsidRPr="003C40A6">
        <w:rPr>
          <w:sz w:val="23"/>
          <w:szCs w:val="23"/>
        </w:rPr>
        <w:t xml:space="preserve">ences and sheds under 200 s.f. do not require a building permit, </w:t>
      </w:r>
      <w:r w:rsidR="00A91654" w:rsidRPr="003C40A6">
        <w:rPr>
          <w:sz w:val="23"/>
          <w:szCs w:val="23"/>
        </w:rPr>
        <w:t xml:space="preserve">but </w:t>
      </w:r>
      <w:r w:rsidR="000B224E" w:rsidRPr="003C40A6">
        <w:rPr>
          <w:sz w:val="23"/>
          <w:szCs w:val="23"/>
        </w:rPr>
        <w:t xml:space="preserve">a Zoning Permit is required.  </w:t>
      </w:r>
      <w:r w:rsidR="00632E86" w:rsidRPr="003C40A6">
        <w:rPr>
          <w:sz w:val="23"/>
          <w:szCs w:val="23"/>
        </w:rPr>
        <w:t xml:space="preserve">You may </w:t>
      </w:r>
      <w:r w:rsidR="000B224E" w:rsidRPr="003C40A6">
        <w:rPr>
          <w:sz w:val="23"/>
          <w:szCs w:val="23"/>
        </w:rPr>
        <w:t>call Zoning Administrator Warda with any questions at 231-775-5401 x 6</w:t>
      </w:r>
      <w:r w:rsidR="00632E86" w:rsidRPr="003C40A6">
        <w:rPr>
          <w:sz w:val="23"/>
          <w:szCs w:val="23"/>
        </w:rPr>
        <w:t xml:space="preserve"> or </w:t>
      </w:r>
      <w:r w:rsidR="000B224E" w:rsidRPr="003C40A6">
        <w:rPr>
          <w:sz w:val="23"/>
          <w:szCs w:val="23"/>
        </w:rPr>
        <w:t xml:space="preserve">email </w:t>
      </w:r>
      <w:hyperlink r:id="rId9" w:history="1">
        <w:r w:rsidR="000B224E" w:rsidRPr="003C40A6">
          <w:rPr>
            <w:rStyle w:val="Hyperlink"/>
            <w:b/>
            <w:bCs/>
            <w:sz w:val="23"/>
            <w:szCs w:val="23"/>
          </w:rPr>
          <w:t>zoningadmin@clamlaketownship.org</w:t>
        </w:r>
      </w:hyperlink>
    </w:p>
    <w:p w14:paraId="740F9DB3" w14:textId="1621E30D" w:rsidR="00632E86" w:rsidRPr="003C40A6" w:rsidRDefault="00632E86" w:rsidP="00AA4DA4">
      <w:pPr>
        <w:spacing w:after="0"/>
        <w:jc w:val="both"/>
        <w:rPr>
          <w:rStyle w:val="Hyperlink"/>
          <w:sz w:val="23"/>
          <w:szCs w:val="23"/>
        </w:rPr>
      </w:pPr>
    </w:p>
    <w:p w14:paraId="2FEEF183" w14:textId="433850BF" w:rsidR="00632E86" w:rsidRPr="003C40A6" w:rsidRDefault="00632E86" w:rsidP="00AA4DA4">
      <w:pPr>
        <w:spacing w:after="0"/>
        <w:jc w:val="both"/>
        <w:rPr>
          <w:rStyle w:val="Hyperlink"/>
          <w:color w:val="auto"/>
          <w:sz w:val="23"/>
          <w:szCs w:val="23"/>
          <w:u w:val="none"/>
        </w:rPr>
      </w:pPr>
      <w:r w:rsidRPr="003C40A6">
        <w:rPr>
          <w:rStyle w:val="Hyperlink"/>
          <w:b/>
          <w:bCs/>
          <w:color w:val="auto"/>
          <w:sz w:val="23"/>
          <w:szCs w:val="23"/>
        </w:rPr>
        <w:t xml:space="preserve">BEFORE YOU BUY A PROPERTY OR THINK ABOUT CHANGING USE – </w:t>
      </w:r>
      <w:r w:rsidRPr="003C40A6">
        <w:rPr>
          <w:rStyle w:val="Hyperlink"/>
          <w:color w:val="auto"/>
          <w:sz w:val="23"/>
          <w:szCs w:val="23"/>
          <w:u w:val="none"/>
        </w:rPr>
        <w:t xml:space="preserve">Please perform your due diligence on a property before purchasing such as checking the zoning </w:t>
      </w:r>
      <w:r w:rsidR="00A91654" w:rsidRPr="003C40A6">
        <w:rPr>
          <w:rStyle w:val="Hyperlink"/>
          <w:color w:val="auto"/>
          <w:sz w:val="23"/>
          <w:szCs w:val="23"/>
          <w:u w:val="none"/>
        </w:rPr>
        <w:t xml:space="preserve">classification </w:t>
      </w:r>
      <w:r w:rsidRPr="003C40A6">
        <w:rPr>
          <w:rStyle w:val="Hyperlink"/>
          <w:color w:val="auto"/>
          <w:sz w:val="23"/>
          <w:szCs w:val="23"/>
          <w:u w:val="none"/>
        </w:rPr>
        <w:t>to see if the zoning allows what you have envisioned for the property</w:t>
      </w:r>
      <w:r w:rsidR="00A91654" w:rsidRPr="003C40A6">
        <w:rPr>
          <w:rStyle w:val="Hyperlink"/>
          <w:color w:val="auto"/>
          <w:sz w:val="23"/>
          <w:szCs w:val="23"/>
          <w:u w:val="none"/>
        </w:rPr>
        <w:t xml:space="preserve">.  Also check the zoning classification setbacks to see if there are any issues </w:t>
      </w:r>
      <w:r w:rsidR="001126BA" w:rsidRPr="003C40A6">
        <w:rPr>
          <w:rStyle w:val="Hyperlink"/>
          <w:color w:val="auto"/>
          <w:sz w:val="23"/>
          <w:szCs w:val="23"/>
          <w:u w:val="none"/>
        </w:rPr>
        <w:t>for proposed decks, sheds, garages and additions.</w:t>
      </w:r>
    </w:p>
    <w:p w14:paraId="4FC7DD34" w14:textId="4D66FCCD" w:rsidR="00023E89" w:rsidRPr="003C40A6" w:rsidRDefault="00632E86" w:rsidP="00A91654">
      <w:pPr>
        <w:spacing w:after="0"/>
        <w:jc w:val="both"/>
        <w:rPr>
          <w:sz w:val="23"/>
          <w:szCs w:val="23"/>
        </w:rPr>
      </w:pPr>
      <w:r w:rsidRPr="003C40A6">
        <w:rPr>
          <w:rStyle w:val="Hyperlink"/>
          <w:color w:val="auto"/>
          <w:sz w:val="23"/>
          <w:szCs w:val="23"/>
          <w:u w:val="none"/>
        </w:rPr>
        <w:t xml:space="preserve">   The property class on the assessment notice/tax bill is not the zoning for the property.  The property class is the classification for tax purposes.  </w:t>
      </w:r>
      <w:r w:rsidR="00A91654" w:rsidRPr="003C40A6">
        <w:rPr>
          <w:rStyle w:val="Hyperlink"/>
          <w:color w:val="auto"/>
          <w:sz w:val="23"/>
          <w:szCs w:val="23"/>
          <w:u w:val="none"/>
        </w:rPr>
        <w:t>For example, a</w:t>
      </w:r>
      <w:r w:rsidRPr="003C40A6">
        <w:rPr>
          <w:rStyle w:val="Hyperlink"/>
          <w:color w:val="auto"/>
          <w:sz w:val="23"/>
          <w:szCs w:val="23"/>
          <w:u w:val="none"/>
        </w:rPr>
        <w:t xml:space="preserve"> property class may be 201 </w:t>
      </w:r>
      <w:r w:rsidR="003C40A6">
        <w:rPr>
          <w:rStyle w:val="Hyperlink"/>
          <w:color w:val="auto"/>
          <w:sz w:val="23"/>
          <w:szCs w:val="23"/>
          <w:u w:val="none"/>
        </w:rPr>
        <w:t>C</w:t>
      </w:r>
      <w:r w:rsidRPr="003C40A6">
        <w:rPr>
          <w:rStyle w:val="Hyperlink"/>
          <w:color w:val="auto"/>
          <w:sz w:val="23"/>
          <w:szCs w:val="23"/>
          <w:u w:val="none"/>
        </w:rPr>
        <w:t xml:space="preserve">ommercial, but the zoning may be </w:t>
      </w:r>
      <w:r w:rsidR="003C40A6">
        <w:rPr>
          <w:rStyle w:val="Hyperlink"/>
          <w:color w:val="auto"/>
          <w:sz w:val="23"/>
          <w:szCs w:val="23"/>
          <w:u w:val="none"/>
        </w:rPr>
        <w:t>R</w:t>
      </w:r>
      <w:r w:rsidRPr="003C40A6">
        <w:rPr>
          <w:rStyle w:val="Hyperlink"/>
          <w:color w:val="auto"/>
          <w:sz w:val="23"/>
          <w:szCs w:val="23"/>
          <w:u w:val="none"/>
        </w:rPr>
        <w:t>esidential and a non-conforming use o</w:t>
      </w:r>
      <w:r w:rsidR="00A91654" w:rsidRPr="003C40A6">
        <w:rPr>
          <w:rStyle w:val="Hyperlink"/>
          <w:color w:val="auto"/>
          <w:sz w:val="23"/>
          <w:szCs w:val="23"/>
          <w:u w:val="none"/>
        </w:rPr>
        <w:t>f</w:t>
      </w:r>
      <w:r w:rsidRPr="003C40A6">
        <w:rPr>
          <w:rStyle w:val="Hyperlink"/>
          <w:color w:val="auto"/>
          <w:sz w:val="23"/>
          <w:szCs w:val="23"/>
          <w:u w:val="none"/>
        </w:rPr>
        <w:t xml:space="preserve"> the property.  If you have future plans for commercial </w:t>
      </w:r>
      <w:r w:rsidR="007874C6" w:rsidRPr="003C40A6">
        <w:rPr>
          <w:rStyle w:val="Hyperlink"/>
          <w:color w:val="auto"/>
          <w:sz w:val="23"/>
          <w:szCs w:val="23"/>
          <w:u w:val="none"/>
        </w:rPr>
        <w:t>expansion or commercial change of use</w:t>
      </w:r>
      <w:r w:rsidR="005F179E" w:rsidRPr="003C40A6">
        <w:rPr>
          <w:rStyle w:val="Hyperlink"/>
          <w:color w:val="auto"/>
          <w:sz w:val="23"/>
          <w:szCs w:val="23"/>
          <w:u w:val="none"/>
        </w:rPr>
        <w:t xml:space="preserve"> (requires zoning approval) </w:t>
      </w:r>
      <w:r w:rsidR="007874C6" w:rsidRPr="003C40A6">
        <w:rPr>
          <w:rStyle w:val="Hyperlink"/>
          <w:color w:val="auto"/>
          <w:sz w:val="23"/>
          <w:szCs w:val="23"/>
          <w:u w:val="none"/>
        </w:rPr>
        <w:t>and the property is zoned residential; you may not be permitted to fulfill your vision.  Please</w:t>
      </w:r>
      <w:r w:rsidR="001126BA" w:rsidRPr="003C40A6">
        <w:rPr>
          <w:rStyle w:val="Hyperlink"/>
          <w:color w:val="auto"/>
          <w:sz w:val="23"/>
          <w:szCs w:val="23"/>
          <w:u w:val="none"/>
        </w:rPr>
        <w:t xml:space="preserve"> </w:t>
      </w:r>
      <w:r w:rsidR="007874C6" w:rsidRPr="003C40A6">
        <w:rPr>
          <w:rStyle w:val="Hyperlink"/>
          <w:color w:val="auto"/>
          <w:sz w:val="23"/>
          <w:szCs w:val="23"/>
          <w:u w:val="none"/>
        </w:rPr>
        <w:t>contact the Clam Lake Zoning Adm</w:t>
      </w:r>
      <w:r w:rsidR="005F179E" w:rsidRPr="003C40A6">
        <w:rPr>
          <w:rStyle w:val="Hyperlink"/>
          <w:color w:val="auto"/>
          <w:sz w:val="23"/>
          <w:szCs w:val="23"/>
          <w:u w:val="none"/>
        </w:rPr>
        <w:t>inistrator</w:t>
      </w:r>
      <w:r w:rsidR="001126BA" w:rsidRPr="003C40A6">
        <w:rPr>
          <w:rStyle w:val="Hyperlink"/>
          <w:color w:val="auto"/>
          <w:sz w:val="23"/>
          <w:szCs w:val="23"/>
          <w:u w:val="none"/>
        </w:rPr>
        <w:t xml:space="preserve"> at 231-775-5401 x 6 or by email </w:t>
      </w:r>
      <w:r w:rsidR="007874C6" w:rsidRPr="003C40A6">
        <w:rPr>
          <w:rStyle w:val="Hyperlink"/>
          <w:color w:val="auto"/>
          <w:sz w:val="23"/>
          <w:szCs w:val="23"/>
          <w:u w:val="none"/>
        </w:rPr>
        <w:t xml:space="preserve"> </w:t>
      </w:r>
      <w:hyperlink r:id="rId10" w:history="1">
        <w:r w:rsidR="007874C6" w:rsidRPr="003C40A6">
          <w:rPr>
            <w:rStyle w:val="Hyperlink"/>
            <w:b/>
            <w:bCs/>
            <w:sz w:val="23"/>
            <w:szCs w:val="23"/>
          </w:rPr>
          <w:t>zoningadmin@clamlaketownship.org</w:t>
        </w:r>
      </w:hyperlink>
      <w:r w:rsidR="007874C6" w:rsidRPr="003C40A6">
        <w:rPr>
          <w:rStyle w:val="Hyperlink"/>
          <w:b/>
          <w:bCs/>
          <w:color w:val="auto"/>
          <w:sz w:val="23"/>
          <w:szCs w:val="23"/>
          <w:u w:val="none"/>
        </w:rPr>
        <w:t xml:space="preserve"> </w:t>
      </w:r>
      <w:r w:rsidR="007874C6" w:rsidRPr="003C40A6">
        <w:rPr>
          <w:rStyle w:val="Hyperlink"/>
          <w:color w:val="auto"/>
          <w:sz w:val="23"/>
          <w:szCs w:val="23"/>
          <w:u w:val="none"/>
        </w:rPr>
        <w:t>to check your zoning options.</w:t>
      </w:r>
    </w:p>
    <w:sectPr w:rsidR="00023E89" w:rsidRPr="003C40A6" w:rsidSect="003C40A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FB6"/>
    <w:multiLevelType w:val="hybridMultilevel"/>
    <w:tmpl w:val="E00007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D5723E"/>
    <w:multiLevelType w:val="hybridMultilevel"/>
    <w:tmpl w:val="F6547C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196BCD"/>
    <w:multiLevelType w:val="hybridMultilevel"/>
    <w:tmpl w:val="C8FAA09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3637605"/>
    <w:multiLevelType w:val="hybridMultilevel"/>
    <w:tmpl w:val="7A78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B3671"/>
    <w:multiLevelType w:val="hybridMultilevel"/>
    <w:tmpl w:val="8704124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7A078B3"/>
    <w:multiLevelType w:val="hybridMultilevel"/>
    <w:tmpl w:val="7C460F8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A9F6D75"/>
    <w:multiLevelType w:val="hybridMultilevel"/>
    <w:tmpl w:val="F0324E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4D2551"/>
    <w:multiLevelType w:val="hybridMultilevel"/>
    <w:tmpl w:val="7C2C28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7B3F40"/>
    <w:multiLevelType w:val="hybridMultilevel"/>
    <w:tmpl w:val="7430C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E3113"/>
    <w:multiLevelType w:val="hybridMultilevel"/>
    <w:tmpl w:val="58ECB4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37F5BB8"/>
    <w:multiLevelType w:val="hybridMultilevel"/>
    <w:tmpl w:val="CD76B3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806925"/>
    <w:multiLevelType w:val="hybridMultilevel"/>
    <w:tmpl w:val="1B9C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C6007"/>
    <w:multiLevelType w:val="hybridMultilevel"/>
    <w:tmpl w:val="8FBE12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3102DB"/>
    <w:multiLevelType w:val="hybridMultilevel"/>
    <w:tmpl w:val="5E72A4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E83062"/>
    <w:multiLevelType w:val="hybridMultilevel"/>
    <w:tmpl w:val="A32408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5D7BDA"/>
    <w:multiLevelType w:val="hybridMultilevel"/>
    <w:tmpl w:val="5DF2AB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F6B0B3D"/>
    <w:multiLevelType w:val="hybridMultilevel"/>
    <w:tmpl w:val="BF4C3E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D555FD"/>
    <w:multiLevelType w:val="hybridMultilevel"/>
    <w:tmpl w:val="3EDC0C4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1FB5771"/>
    <w:multiLevelType w:val="hybridMultilevel"/>
    <w:tmpl w:val="8EE8F5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B3523F"/>
    <w:multiLevelType w:val="hybridMultilevel"/>
    <w:tmpl w:val="EE946D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C95E34"/>
    <w:multiLevelType w:val="hybridMultilevel"/>
    <w:tmpl w:val="61B26F8A"/>
    <w:lvl w:ilvl="0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1">
    <w:nsid w:val="58837581"/>
    <w:multiLevelType w:val="hybridMultilevel"/>
    <w:tmpl w:val="4F3AFA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8AA2836"/>
    <w:multiLevelType w:val="hybridMultilevel"/>
    <w:tmpl w:val="D390BEF8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5DAE206C"/>
    <w:multiLevelType w:val="hybridMultilevel"/>
    <w:tmpl w:val="2D44F3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F1C6FFA"/>
    <w:multiLevelType w:val="hybridMultilevel"/>
    <w:tmpl w:val="A53C73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1925FA0"/>
    <w:multiLevelType w:val="hybridMultilevel"/>
    <w:tmpl w:val="7C9C12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4D677B1"/>
    <w:multiLevelType w:val="hybridMultilevel"/>
    <w:tmpl w:val="4C62C1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FB0AB1"/>
    <w:multiLevelType w:val="hybridMultilevel"/>
    <w:tmpl w:val="9D787C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3"/>
  </w:num>
  <w:num w:numId="4">
    <w:abstractNumId w:val="26"/>
  </w:num>
  <w:num w:numId="5">
    <w:abstractNumId w:val="16"/>
  </w:num>
  <w:num w:numId="6">
    <w:abstractNumId w:val="19"/>
  </w:num>
  <w:num w:numId="7">
    <w:abstractNumId w:val="14"/>
  </w:num>
  <w:num w:numId="8">
    <w:abstractNumId w:val="23"/>
  </w:num>
  <w:num w:numId="9">
    <w:abstractNumId w:val="21"/>
  </w:num>
  <w:num w:numId="10">
    <w:abstractNumId w:val="7"/>
  </w:num>
  <w:num w:numId="11">
    <w:abstractNumId w:val="27"/>
  </w:num>
  <w:num w:numId="12">
    <w:abstractNumId w:val="10"/>
  </w:num>
  <w:num w:numId="13">
    <w:abstractNumId w:val="6"/>
  </w:num>
  <w:num w:numId="14">
    <w:abstractNumId w:val="12"/>
  </w:num>
  <w:num w:numId="15">
    <w:abstractNumId w:val="5"/>
  </w:num>
  <w:num w:numId="16">
    <w:abstractNumId w:val="0"/>
  </w:num>
  <w:num w:numId="17">
    <w:abstractNumId w:val="17"/>
  </w:num>
  <w:num w:numId="18">
    <w:abstractNumId w:val="4"/>
  </w:num>
  <w:num w:numId="19">
    <w:abstractNumId w:val="2"/>
  </w:num>
  <w:num w:numId="20">
    <w:abstractNumId w:val="15"/>
  </w:num>
  <w:num w:numId="21">
    <w:abstractNumId w:val="24"/>
  </w:num>
  <w:num w:numId="22">
    <w:abstractNumId w:val="22"/>
  </w:num>
  <w:num w:numId="23">
    <w:abstractNumId w:val="3"/>
  </w:num>
  <w:num w:numId="24">
    <w:abstractNumId w:val="1"/>
  </w:num>
  <w:num w:numId="25">
    <w:abstractNumId w:val="18"/>
  </w:num>
  <w:num w:numId="26">
    <w:abstractNumId w:val="11"/>
  </w:num>
  <w:num w:numId="27">
    <w:abstractNumId w:val="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9A"/>
    <w:rsid w:val="00023E89"/>
    <w:rsid w:val="00031786"/>
    <w:rsid w:val="00066809"/>
    <w:rsid w:val="000711D9"/>
    <w:rsid w:val="000A5E43"/>
    <w:rsid w:val="000B224E"/>
    <w:rsid w:val="000B2534"/>
    <w:rsid w:val="001126BA"/>
    <w:rsid w:val="001E635E"/>
    <w:rsid w:val="00224723"/>
    <w:rsid w:val="00270510"/>
    <w:rsid w:val="003607CE"/>
    <w:rsid w:val="003A7B25"/>
    <w:rsid w:val="003C40A6"/>
    <w:rsid w:val="00430A0C"/>
    <w:rsid w:val="004B700F"/>
    <w:rsid w:val="004C79E0"/>
    <w:rsid w:val="00510023"/>
    <w:rsid w:val="00547FC4"/>
    <w:rsid w:val="005F179E"/>
    <w:rsid w:val="00632E86"/>
    <w:rsid w:val="006335EA"/>
    <w:rsid w:val="006B08DE"/>
    <w:rsid w:val="006C45D4"/>
    <w:rsid w:val="00713DFF"/>
    <w:rsid w:val="00721F4D"/>
    <w:rsid w:val="00730D9A"/>
    <w:rsid w:val="0076486D"/>
    <w:rsid w:val="007874C6"/>
    <w:rsid w:val="007C0DD1"/>
    <w:rsid w:val="00800F27"/>
    <w:rsid w:val="008C089E"/>
    <w:rsid w:val="00951403"/>
    <w:rsid w:val="00967284"/>
    <w:rsid w:val="00A91654"/>
    <w:rsid w:val="00AA4DA4"/>
    <w:rsid w:val="00C52A72"/>
    <w:rsid w:val="00C75A3E"/>
    <w:rsid w:val="00C90E07"/>
    <w:rsid w:val="00CC19BC"/>
    <w:rsid w:val="00D5512C"/>
    <w:rsid w:val="00DB7E5E"/>
    <w:rsid w:val="00E534B7"/>
    <w:rsid w:val="00F471C7"/>
    <w:rsid w:val="00FB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14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3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089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08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3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089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0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ingadmin@clamlaketownship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lamlaketownshi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oningadmin@clamlaketownshi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ningadmin@clamlaketownshi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Warda</dc:creator>
  <cp:keywords/>
  <dc:description/>
  <cp:lastModifiedBy>Lesa Wade</cp:lastModifiedBy>
  <cp:revision>2</cp:revision>
  <cp:lastPrinted>2019-06-17T16:06:00Z</cp:lastPrinted>
  <dcterms:created xsi:type="dcterms:W3CDTF">2019-07-09T14:44:00Z</dcterms:created>
  <dcterms:modified xsi:type="dcterms:W3CDTF">2019-07-09T14:44:00Z</dcterms:modified>
</cp:coreProperties>
</file>