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AA" w:rsidRDefault="002B73AA" w:rsidP="002B73AA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CLAM LAKE TOWNSHIP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approved                                   </w:t>
      </w:r>
    </w:p>
    <w:p w:rsidR="002B73AA" w:rsidRDefault="002B73AA" w:rsidP="002B73AA">
      <w:pPr>
        <w:tabs>
          <w:tab w:val="left" w:pos="199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>REGULAR MEETING</w:t>
      </w:r>
    </w:p>
    <w:p w:rsidR="002B73AA" w:rsidRDefault="002B73AA" w:rsidP="002B73AA">
      <w:pPr>
        <w:tabs>
          <w:tab w:val="left" w:pos="-1260"/>
        </w:tabs>
        <w:ind w:left="-630" w:firstLine="63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June 12, 2018</w:t>
      </w:r>
    </w:p>
    <w:p w:rsidR="002B73AA" w:rsidRDefault="002B73AA" w:rsidP="002B73AA">
      <w:pPr>
        <w:tabs>
          <w:tab w:val="left" w:pos="-1260"/>
        </w:tabs>
        <w:ind w:left="-630" w:firstLine="63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7:00 P.M.</w:t>
      </w:r>
    </w:p>
    <w:p w:rsidR="002B73AA" w:rsidRDefault="002B73AA" w:rsidP="002B73AA">
      <w:pPr>
        <w:tabs>
          <w:tab w:val="left" w:pos="-1260"/>
        </w:tabs>
        <w:ind w:left="-630" w:firstLine="63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</w:t>
      </w:r>
    </w:p>
    <w:p w:rsidR="002B73AA" w:rsidRDefault="002B73AA" w:rsidP="002B73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i. Meeting called to order by Supervisor Kitler.</w:t>
      </w:r>
    </w:p>
    <w:p w:rsidR="002B73AA" w:rsidRDefault="002B73AA" w:rsidP="002B73AA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ii. Members present:  Kitler, Mackey, Wade, Benson, and Peterson.  Members absent: none.</w:t>
      </w:r>
    </w:p>
    <w:p w:rsidR="002B73AA" w:rsidRDefault="002B73AA" w:rsidP="002B73AA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iii. Others present:  Residents, Representatives of future Maple Ridge Living Center site on Mackinaw Trail, Dep. Clerk D. Peterson, Dep. Treasurer Larry Payne &amp; DDA Director/Zoning Admin.  Cindy Warda.</w:t>
      </w:r>
    </w:p>
    <w:p w:rsidR="002B73AA" w:rsidRDefault="002B73AA" w:rsidP="002B73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iv. The meeting was opened with the pledge to the American flag and to a brief public comment.</w:t>
      </w:r>
    </w:p>
    <w:p w:rsidR="002B73AA" w:rsidRDefault="002B73AA" w:rsidP="002B73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v. Minutes of the May 2018 regular and special meetings were approved as presented. 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</w:p>
    <w:p w:rsidR="002B73AA" w:rsidRDefault="002B73AA" w:rsidP="002B73AA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vi. Motion by Mackey, seconded by Wade, to approve agenda.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</w:p>
    <w:p w:rsidR="002B73AA" w:rsidRDefault="002B73AA" w:rsidP="002B73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vii. Motion by Mackey, seconded by Wade, to close the regular meeting and open the public hearing.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</w:p>
    <w:p w:rsidR="002B73AA" w:rsidRDefault="002B73AA" w:rsidP="002B73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viii. Supervisor Kitler went into a Public Hearing at 7:04pm on the proposed 2018-19 Fiscal Year Fund Budget and Special Assessment Lighting Districts I and II.  Copies of the budget were available to all. </w:t>
      </w:r>
    </w:p>
    <w:p w:rsidR="002B73AA" w:rsidRDefault="002B73AA" w:rsidP="002B73AA">
      <w:pPr>
        <w:tabs>
          <w:tab w:val="left" w:pos="-2070"/>
        </w:tabs>
        <w:ind w:left="720" w:hanging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b/>
          <w:sz w:val="22"/>
          <w:szCs w:val="22"/>
        </w:rPr>
        <w:t>The property tax millage rate to be levied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to support the proposed budget was the subject of this</w:t>
      </w:r>
    </w:p>
    <w:p w:rsidR="002B73AA" w:rsidRDefault="002B73AA" w:rsidP="002B73AA">
      <w:pPr>
        <w:tabs>
          <w:tab w:val="left" w:pos="-2070"/>
        </w:tabs>
        <w:ind w:left="720" w:hanging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</w:t>
      </w:r>
      <w:proofErr w:type="gramStart"/>
      <w:r>
        <w:rPr>
          <w:rFonts w:ascii="Times New Roman" w:hAnsi="Times New Roman"/>
          <w:b/>
          <w:sz w:val="22"/>
          <w:szCs w:val="22"/>
        </w:rPr>
        <w:t>hearing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, and for Mackinaw Trail Lighting Special Assessment District I and II.  </w:t>
      </w:r>
    </w:p>
    <w:p w:rsidR="002B73AA" w:rsidRDefault="002B73AA" w:rsidP="002B73AA">
      <w:pPr>
        <w:tabs>
          <w:tab w:val="left" w:pos="-207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ix. Motion by Wade, seconded by Benson, to close the public hearing. 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Hearing</w:t>
      </w:r>
    </w:p>
    <w:p w:rsidR="002B73AA" w:rsidRDefault="002B73AA" w:rsidP="002B73AA">
      <w:pPr>
        <w:tabs>
          <w:tab w:val="left" w:pos="-2070"/>
        </w:tabs>
        <w:ind w:left="720" w:hanging="720"/>
        <w:rPr>
          <w:rFonts w:ascii="Times New Roman" w:hAnsi="Times New Roman"/>
          <w:b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closed</w:t>
      </w:r>
      <w:proofErr w:type="gramEnd"/>
      <w:r>
        <w:rPr>
          <w:rFonts w:ascii="Times New Roman" w:hAnsi="Times New Roman"/>
          <w:sz w:val="22"/>
          <w:szCs w:val="22"/>
        </w:rPr>
        <w:t xml:space="preserve"> at 7:05pm.</w:t>
      </w:r>
    </w:p>
    <w:p w:rsidR="002B73AA" w:rsidRDefault="002B73AA" w:rsidP="002B73AA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x. Motion by Mackey, seconded by Peterson, to pay bills as presented.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2B73AA" w:rsidRDefault="002B73AA" w:rsidP="002B73AA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xi</w:t>
      </w:r>
      <w:proofErr w:type="gramEnd"/>
      <w:r>
        <w:rPr>
          <w:rFonts w:ascii="Times New Roman" w:hAnsi="Times New Roman"/>
          <w:sz w:val="22"/>
          <w:szCs w:val="22"/>
        </w:rPr>
        <w:t>. Unfinished Business</w:t>
      </w:r>
    </w:p>
    <w:p w:rsidR="002B73AA" w:rsidRDefault="002B73AA" w:rsidP="002B73AA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a. Motion by Mackey, seconded by Wade, to adopt </w:t>
      </w:r>
      <w:proofErr w:type="gramStart"/>
      <w:r>
        <w:rPr>
          <w:rFonts w:ascii="Times New Roman" w:hAnsi="Times New Roman"/>
          <w:sz w:val="22"/>
          <w:szCs w:val="22"/>
        </w:rPr>
        <w:t>the 2018-19 Fiscal Year Budget as presented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Ayes: Kitler, Mackey, Wade, Peterson.    Nays: Benson.  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2B73AA" w:rsidRDefault="002B73AA" w:rsidP="002B73AA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</w:p>
    <w:p w:rsidR="002B73AA" w:rsidRDefault="002B73AA" w:rsidP="002B73AA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xii</w:t>
      </w:r>
      <w:proofErr w:type="gramEnd"/>
      <w:r>
        <w:rPr>
          <w:rFonts w:ascii="Times New Roman" w:hAnsi="Times New Roman"/>
          <w:sz w:val="22"/>
          <w:szCs w:val="22"/>
        </w:rPr>
        <w:t>. New Business</w:t>
      </w:r>
    </w:p>
    <w:p w:rsidR="002B73AA" w:rsidRDefault="002B73AA" w:rsidP="002B73AA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. Motion by Wade, seconded by Peterson, to adopt Resolution 5 of 2018 Mackinaw Trail Lighting District I. 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Carried</w:t>
      </w:r>
    </w:p>
    <w:p w:rsidR="002B73AA" w:rsidRDefault="002B73AA" w:rsidP="002B73AA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b. Motion by Mackey, seconded by Benson, to approve Resolution 6 of 2018 for Mackinaw Trail Lighting District II.  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</w:p>
    <w:p w:rsidR="002B73AA" w:rsidRDefault="002B73AA" w:rsidP="002B73AA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c. Motion by Benson, seconded by Peterson, to adopt Resolution 7 of 2018 for Stone Ledge Lake Property owners Special Assessment – SLLPOA has opted out to spray lake and $0 will be collected.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Carried                                                              </w:t>
      </w:r>
    </w:p>
    <w:p w:rsidR="002B73AA" w:rsidRDefault="002B73AA" w:rsidP="002B73AA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d. Motion by Mackey, seconded by Wade, to adopt Resolution 8 of 2018 for CLT General Appropriations Act. 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All in favor   Carried                                                                                                 </w:t>
      </w:r>
    </w:p>
    <w:p w:rsidR="002B73AA" w:rsidRDefault="002B73AA" w:rsidP="002B73AA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e. Motion by Benson, seconded by Mackey, to keep petty cash at $200.00. </w:t>
      </w:r>
      <w:proofErr w:type="gramStart"/>
      <w:r>
        <w:rPr>
          <w:sz w:val="22"/>
          <w:szCs w:val="22"/>
        </w:rPr>
        <w:t>Roll call vote.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All in favor.</w:t>
      </w:r>
      <w:proofErr w:type="gramEnd"/>
      <w:r>
        <w:rPr>
          <w:sz w:val="22"/>
          <w:szCs w:val="22"/>
        </w:rPr>
        <w:t xml:space="preserve">  Carried                                                                                                    </w:t>
      </w:r>
    </w:p>
    <w:p w:rsidR="002B73AA" w:rsidRDefault="002B73AA" w:rsidP="002B73AA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f. Motion by Benson, seconded by Mackey, to set wages for deputies at $5,000 for 2018-19 fiscal </w:t>
      </w:r>
      <w:proofErr w:type="gramStart"/>
      <w:r>
        <w:rPr>
          <w:sz w:val="22"/>
          <w:szCs w:val="22"/>
        </w:rPr>
        <w:t>year</w:t>
      </w:r>
      <w:proofErr w:type="gramEnd"/>
      <w:r>
        <w:rPr>
          <w:sz w:val="22"/>
          <w:szCs w:val="22"/>
        </w:rPr>
        <w:t xml:space="preserve">.  </w:t>
      </w:r>
      <w:proofErr w:type="gramStart"/>
      <w:r>
        <w:rPr>
          <w:sz w:val="22"/>
          <w:szCs w:val="22"/>
        </w:rPr>
        <w:t>Roll call vote.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All in favor.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Carried.</w:t>
      </w:r>
      <w:proofErr w:type="gramEnd"/>
    </w:p>
    <w:p w:rsidR="002B73AA" w:rsidRDefault="002B73AA" w:rsidP="002B73AA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g. Motion by Mackey, seconded by Benson, to keep wages for BOR the same as last year. </w:t>
      </w:r>
      <w:proofErr w:type="gramStart"/>
      <w:r>
        <w:rPr>
          <w:sz w:val="22"/>
          <w:szCs w:val="22"/>
        </w:rPr>
        <w:t>Roll call vote.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All in favor.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Carried.</w:t>
      </w:r>
      <w:proofErr w:type="gramEnd"/>
    </w:p>
    <w:p w:rsidR="002B73AA" w:rsidRDefault="002B73AA" w:rsidP="002B73AA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h. Motion by Mackey, seconded by Wade, to increase wages by $1 per hour for election workers: Chairperson $14 per hour, regular election inspectors $13 per hour. </w:t>
      </w:r>
      <w:proofErr w:type="gramStart"/>
      <w:r>
        <w:rPr>
          <w:sz w:val="22"/>
          <w:szCs w:val="22"/>
        </w:rPr>
        <w:t>Roll call vote.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All in favor.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Carried.</w:t>
      </w:r>
      <w:proofErr w:type="gramEnd"/>
    </w:p>
    <w:p w:rsidR="002B73AA" w:rsidRDefault="002B73AA" w:rsidP="002B73AA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i. Motion by Benson, seconded by Mackey, to keep the janitor wages the same as last year at $13.50 per hour.  </w:t>
      </w:r>
      <w:proofErr w:type="gramStart"/>
      <w:r>
        <w:rPr>
          <w:sz w:val="22"/>
          <w:szCs w:val="22"/>
        </w:rPr>
        <w:t>Roll call vote.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All in favor.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Carried.</w:t>
      </w:r>
      <w:proofErr w:type="gramEnd"/>
      <w:r>
        <w:rPr>
          <w:sz w:val="22"/>
          <w:szCs w:val="22"/>
        </w:rPr>
        <w:t xml:space="preserve"> </w:t>
      </w:r>
    </w:p>
    <w:p w:rsidR="002B73AA" w:rsidRDefault="002B73AA" w:rsidP="002B73AA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j. Motion by Mackey, seconded by Benson, to keep wages for Planning Com. &amp; ZBA same as last year.  </w:t>
      </w:r>
      <w:proofErr w:type="gramStart"/>
      <w:r>
        <w:rPr>
          <w:sz w:val="22"/>
          <w:szCs w:val="22"/>
        </w:rPr>
        <w:t>Roll call vote.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All in favor.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Carried.</w:t>
      </w:r>
      <w:proofErr w:type="gramEnd"/>
    </w:p>
    <w:p w:rsidR="002B73AA" w:rsidRDefault="002B73AA" w:rsidP="002B73AA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k. Motion by Wade, seconded by Peterson, to allow Township. </w:t>
      </w:r>
      <w:proofErr w:type="gramStart"/>
      <w:r>
        <w:rPr>
          <w:sz w:val="22"/>
          <w:szCs w:val="22"/>
        </w:rPr>
        <w:t>funds</w:t>
      </w:r>
      <w:proofErr w:type="gramEnd"/>
      <w:r>
        <w:rPr>
          <w:sz w:val="22"/>
          <w:szCs w:val="22"/>
        </w:rPr>
        <w:t xml:space="preserve"> and CD’s to be deposited in various banks within a 60 mile radius of the area.  </w:t>
      </w:r>
      <w:proofErr w:type="gramStart"/>
      <w:r>
        <w:rPr>
          <w:sz w:val="22"/>
          <w:szCs w:val="22"/>
        </w:rPr>
        <w:t>Roll call vote.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All in favor.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Carried.</w:t>
      </w:r>
      <w:proofErr w:type="gramEnd"/>
    </w:p>
    <w:p w:rsidR="002B73AA" w:rsidRDefault="002B73AA" w:rsidP="002B73AA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</w:p>
    <w:p w:rsidR="002B73AA" w:rsidRDefault="002B73AA" w:rsidP="002B73AA">
      <w:pPr>
        <w:pStyle w:val="NormalWeb"/>
        <w:spacing w:before="0" w:beforeAutospacing="0" w:afterAutospacing="0"/>
        <w:rPr>
          <w:sz w:val="22"/>
          <w:szCs w:val="22"/>
        </w:rPr>
      </w:pPr>
    </w:p>
    <w:p w:rsidR="002B73AA" w:rsidRDefault="002B73AA" w:rsidP="002B73AA">
      <w:pPr>
        <w:pStyle w:val="NormalWeb"/>
        <w:spacing w:before="0" w:beforeAutospacing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>Page 2</w:t>
      </w:r>
    </w:p>
    <w:p w:rsidR="002B73AA" w:rsidRDefault="002B73AA" w:rsidP="002B73AA">
      <w:pPr>
        <w:pStyle w:val="NormalWeb"/>
        <w:spacing w:before="0" w:beforeAutospacing="0" w:afterAutospacing="0"/>
        <w:ind w:firstLine="720"/>
        <w:rPr>
          <w:sz w:val="22"/>
          <w:szCs w:val="22"/>
        </w:rPr>
      </w:pPr>
      <w:r>
        <w:rPr>
          <w:sz w:val="22"/>
          <w:szCs w:val="22"/>
        </w:rPr>
        <w:t>Regular board meeting June 12, 2018</w:t>
      </w:r>
    </w:p>
    <w:p w:rsidR="002B73AA" w:rsidRDefault="002B73AA" w:rsidP="002B73AA">
      <w:pPr>
        <w:pStyle w:val="NormalWeb"/>
        <w:spacing w:before="0" w:beforeAutospacing="0" w:afterAutospacing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</w:p>
    <w:p w:rsidR="002B73AA" w:rsidRDefault="002B73AA" w:rsidP="002B73AA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l. Motion by Mackey, seconded by Peterson, to keep regular board meetings on the second Tuesday of each month and change the time to 6:00pm.  All in favor, Carried. </w:t>
      </w:r>
    </w:p>
    <w:p w:rsidR="002B73AA" w:rsidRDefault="002B73AA" w:rsidP="002B73AA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m. Motion by Mackey, seconded by Benson, to increase </w:t>
      </w:r>
      <w:proofErr w:type="gramStart"/>
      <w:r>
        <w:rPr>
          <w:rFonts w:ascii="Times New Roman" w:hAnsi="Times New Roman"/>
          <w:sz w:val="22"/>
          <w:szCs w:val="22"/>
        </w:rPr>
        <w:t>current  FY</w:t>
      </w:r>
      <w:proofErr w:type="gramEnd"/>
      <w:r>
        <w:rPr>
          <w:rFonts w:ascii="Times New Roman" w:hAnsi="Times New Roman"/>
          <w:sz w:val="22"/>
          <w:szCs w:val="22"/>
        </w:rPr>
        <w:t xml:space="preserve"> Legal Fees budget by $5,000. 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2B73AA" w:rsidRDefault="002B73AA" w:rsidP="002B73AA">
      <w:pPr>
        <w:tabs>
          <w:tab w:val="left" w:pos="-2070"/>
        </w:tabs>
        <w:ind w:left="72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n. Motion by Kitler, seconded by Wade, to adopt Resolution 9 of 2018 to </w:t>
      </w:r>
      <w:proofErr w:type="gramStart"/>
      <w:r>
        <w:rPr>
          <w:rFonts w:ascii="Times New Roman" w:hAnsi="Times New Roman"/>
          <w:sz w:val="22"/>
          <w:szCs w:val="22"/>
        </w:rPr>
        <w:t>Set</w:t>
      </w:r>
      <w:proofErr w:type="gramEnd"/>
      <w:r>
        <w:rPr>
          <w:rFonts w:ascii="Times New Roman" w:hAnsi="Times New Roman"/>
          <w:sz w:val="22"/>
          <w:szCs w:val="22"/>
        </w:rPr>
        <w:t xml:space="preserve"> an Alternate Date for Board Of Review Meetings:  July 18 &amp; December 12, 2018. 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2B73AA" w:rsidRDefault="002B73AA" w:rsidP="002B73AA">
      <w:pPr>
        <w:tabs>
          <w:tab w:val="left" w:pos="-2070"/>
        </w:tabs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Motion by Mackey, seconded by Wade, to adopt Resolution 10 of 2018 Requesting Transferred Area Wastewater and Water Infrastructure Pursuant to Terms of Development Agreement. 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2B73AA" w:rsidRDefault="002B73AA" w:rsidP="002B73AA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p.</w:t>
      </w:r>
      <w:r w:rsidRPr="0040304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Motion by Mackey, seconded by Peterson, to adopt Resolution 11 of 2018 to </w:t>
      </w:r>
      <w:proofErr w:type="gramStart"/>
      <w:r>
        <w:rPr>
          <w:rFonts w:ascii="Times New Roman" w:hAnsi="Times New Roman"/>
          <w:sz w:val="22"/>
          <w:szCs w:val="22"/>
        </w:rPr>
        <w:t>Adopt</w:t>
      </w:r>
      <w:proofErr w:type="gramEnd"/>
      <w:r>
        <w:rPr>
          <w:rFonts w:ascii="Times New Roman" w:hAnsi="Times New Roman"/>
          <w:sz w:val="22"/>
          <w:szCs w:val="22"/>
        </w:rPr>
        <w:t xml:space="preserve"> a Temporary Moratorium on Commercial Development and Redevelopment in the M-11/M-55 Corridor. 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2B73AA" w:rsidRDefault="002B73AA" w:rsidP="002B73AA">
      <w:pPr>
        <w:tabs>
          <w:tab w:val="left" w:pos="-2070"/>
        </w:tabs>
        <w:ind w:left="72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q. Motion by Mackey, seconded by Peterson, to adopt Ordinance No. 50 to </w:t>
      </w:r>
      <w:proofErr w:type="gramStart"/>
      <w:r>
        <w:rPr>
          <w:rFonts w:ascii="Times New Roman" w:hAnsi="Times New Roman"/>
          <w:sz w:val="22"/>
          <w:szCs w:val="22"/>
        </w:rPr>
        <w:t>Amend</w:t>
      </w:r>
      <w:proofErr w:type="gramEnd"/>
      <w:r>
        <w:rPr>
          <w:rFonts w:ascii="Times New Roman" w:hAnsi="Times New Roman"/>
          <w:sz w:val="22"/>
          <w:szCs w:val="22"/>
        </w:rPr>
        <w:t xml:space="preserve"> the Interim Zoning Ordinance for the Township of Clam Lake. 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2B73AA" w:rsidRDefault="002B73AA" w:rsidP="002B73AA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</w:p>
    <w:p w:rsidR="002B73AA" w:rsidRDefault="002B73AA" w:rsidP="002B73AA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2B73AA" w:rsidRDefault="002B73AA" w:rsidP="002B73AA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xiii. Motion by Mackey, seconded by Peterson, to adjourn. Meeting adjourned at 7:45pm</w:t>
      </w:r>
      <w:proofErr w:type="gramStart"/>
      <w:r>
        <w:rPr>
          <w:rFonts w:ascii="Times New Roman" w:hAnsi="Times New Roman"/>
          <w:sz w:val="22"/>
          <w:szCs w:val="22"/>
        </w:rPr>
        <w:t>..</w:t>
      </w:r>
      <w:proofErr w:type="gramEnd"/>
    </w:p>
    <w:p w:rsidR="002B73AA" w:rsidRDefault="002B73AA" w:rsidP="002B73AA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Next Regular meeting July 10, 2018.</w:t>
      </w:r>
      <w:proofErr w:type="gramEnd"/>
    </w:p>
    <w:p w:rsidR="002B73AA" w:rsidRDefault="002B73AA" w:rsidP="002B73AA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:rsidR="002B73AA" w:rsidRDefault="002B73AA" w:rsidP="002B73AA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</w:t>
      </w:r>
    </w:p>
    <w:p w:rsidR="002B73AA" w:rsidRDefault="002B73AA" w:rsidP="002B73AA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Delores Peterson, Deputy Clerk </w:t>
      </w:r>
    </w:p>
    <w:p w:rsidR="002B73AA" w:rsidRDefault="002B73AA" w:rsidP="002B73AA">
      <w:pPr>
        <w:rPr>
          <w:rFonts w:ascii="Times New Roman" w:hAnsi="Times New Roman"/>
          <w:sz w:val="22"/>
          <w:szCs w:val="22"/>
        </w:rPr>
      </w:pPr>
    </w:p>
    <w:p w:rsidR="002B73AA" w:rsidRDefault="002B73AA" w:rsidP="002B73AA">
      <w:pPr>
        <w:rPr>
          <w:rFonts w:ascii="Times New Roman" w:hAnsi="Times New Roman"/>
          <w:sz w:val="22"/>
          <w:szCs w:val="22"/>
        </w:rPr>
      </w:pPr>
    </w:p>
    <w:p w:rsidR="00A639D6" w:rsidRDefault="00A639D6">
      <w:bookmarkStart w:id="0" w:name="_GoBack"/>
      <w:bookmarkEnd w:id="0"/>
    </w:p>
    <w:sectPr w:rsidR="00A639D6" w:rsidSect="00640D65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66"/>
    <w:rsid w:val="002B73AA"/>
    <w:rsid w:val="00640D65"/>
    <w:rsid w:val="008A1F66"/>
    <w:rsid w:val="0099029F"/>
    <w:rsid w:val="00A6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3AA"/>
    <w:pPr>
      <w:overflowPunct w:val="0"/>
      <w:autoSpaceDE w:val="0"/>
      <w:autoSpaceDN w:val="0"/>
      <w:adjustRightInd w:val="0"/>
      <w:jc w:val="left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73AA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3AA"/>
    <w:pPr>
      <w:overflowPunct w:val="0"/>
      <w:autoSpaceDE w:val="0"/>
      <w:autoSpaceDN w:val="0"/>
      <w:adjustRightInd w:val="0"/>
      <w:jc w:val="left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73AA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of Clam Lake</dc:creator>
  <cp:keywords/>
  <dc:description/>
  <cp:lastModifiedBy>Clerk of Clam Lake</cp:lastModifiedBy>
  <cp:revision>2</cp:revision>
  <dcterms:created xsi:type="dcterms:W3CDTF">2018-08-13T14:44:00Z</dcterms:created>
  <dcterms:modified xsi:type="dcterms:W3CDTF">2018-08-13T14:44:00Z</dcterms:modified>
</cp:coreProperties>
</file>