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E9" w:rsidRDefault="00BC5CE9" w:rsidP="00BC5CE9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BC5CE9" w:rsidRDefault="00BC5CE9" w:rsidP="00BC5CE9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BC5CE9" w:rsidRDefault="00BC5CE9" w:rsidP="00BC5CE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September 11, 2018</w:t>
      </w:r>
    </w:p>
    <w:p w:rsidR="00BC5CE9" w:rsidRDefault="00BC5CE9" w:rsidP="00BC5CE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BC5CE9" w:rsidRDefault="00BC5CE9" w:rsidP="00BC5CE9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BC5CE9" w:rsidRDefault="00BC5CE9" w:rsidP="00BC5C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BC5CE9" w:rsidRDefault="00BC5CE9" w:rsidP="00BC5CE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Members present: Kitler, Wade, Peterson and Benson. Members absent: Mackey</w:t>
      </w:r>
    </w:p>
    <w:p w:rsidR="00BC5CE9" w:rsidRDefault="00BC5CE9" w:rsidP="00BC5CE9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 DDA Director/Zoning Admin. </w:t>
      </w:r>
      <w:proofErr w:type="gramStart"/>
      <w:r>
        <w:rPr>
          <w:rFonts w:ascii="Times New Roman" w:hAnsi="Times New Roman"/>
          <w:sz w:val="22"/>
          <w:szCs w:val="22"/>
        </w:rPr>
        <w:t>Cindy Warda, Deputy Clerk Delores Peterson, Deputy Treasurer Larry Payne, Frosty Cup property owner Yvonne Meyer, Residents.</w:t>
      </w:r>
      <w:proofErr w:type="gramEnd"/>
    </w:p>
    <w:p w:rsidR="00BC5CE9" w:rsidRDefault="00BC5CE9" w:rsidP="00BC5C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BC5CE9" w:rsidRDefault="00BC5CE9" w:rsidP="00BC5CE9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August 23, 2018 Regular meeting was approved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BC5CE9" w:rsidRDefault="00BC5CE9" w:rsidP="00BC5CE9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vi. Motion by Benson, seconded by Wade, to approve agenda with one </w:t>
      </w:r>
      <w:proofErr w:type="gramStart"/>
      <w:r>
        <w:rPr>
          <w:rFonts w:ascii="Times New Roman" w:hAnsi="Times New Roman"/>
          <w:sz w:val="22"/>
          <w:szCs w:val="22"/>
        </w:rPr>
        <w:t>addition 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BC5CE9" w:rsidRDefault="00BC5CE9" w:rsidP="00BC5CE9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Peterson,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BC5CE9" w:rsidRDefault="00BC5CE9" w:rsidP="00BC5CE9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  <w:r>
        <w:rPr>
          <w:rFonts w:ascii="Times New Roman" w:hAnsi="Times New Roman"/>
          <w:sz w:val="22"/>
          <w:szCs w:val="22"/>
        </w:rPr>
        <w:tab/>
      </w:r>
    </w:p>
    <w:p w:rsidR="00BC5CE9" w:rsidRDefault="00BC5CE9" w:rsidP="00BC5C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ix. New business</w:t>
      </w:r>
    </w:p>
    <w:p w:rsidR="00BC5CE9" w:rsidRDefault="00BC5CE9" w:rsidP="00BC5C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Motion by Wade, seconded by Peterson, to adopt Ordinance No. 52 to </w:t>
      </w:r>
      <w:proofErr w:type="gramStart"/>
      <w:r>
        <w:rPr>
          <w:rFonts w:ascii="Times New Roman" w:hAnsi="Times New Roman"/>
          <w:sz w:val="22"/>
          <w:szCs w:val="22"/>
        </w:rPr>
        <w:t>Amend</w:t>
      </w:r>
      <w:proofErr w:type="gramEnd"/>
      <w:r>
        <w:rPr>
          <w:rFonts w:ascii="Times New Roman" w:hAnsi="Times New Roman"/>
          <w:sz w:val="22"/>
          <w:szCs w:val="22"/>
        </w:rPr>
        <w:t xml:space="preserve"> the Interim Zoning Ordinance of the Township of Clam Lake: Repeal of temporary moratorium on new commercial development and commercial redevelopment in the M-115/M-55 Corridor.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Ayes: Benson, Peterson, Wade.  Nays: Kitler.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BC5CE9" w:rsidRDefault="00BC5CE9" w:rsidP="00BC5C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b. Motion by Benson, seconded by Kitler, to accept resignation letter of Trustee David Mackey effective September 30, 2018.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Carried</w:t>
      </w:r>
    </w:p>
    <w:p w:rsidR="00BC5CE9" w:rsidRDefault="00BC5CE9" w:rsidP="00BC5CE9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Motion by Kitler, seconded by Benson, to go into closed session to discuss confidential written legal opinion from Township Attorney Redick on TeriDee litigation.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BC5CE9" w:rsidRDefault="00BC5CE9" w:rsidP="00BC5CE9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Went into closed session at 6:24 p.m.</w:t>
      </w:r>
      <w:proofErr w:type="gramEnd"/>
    </w:p>
    <w:p w:rsidR="00BC5CE9" w:rsidRDefault="00BC5CE9" w:rsidP="00BC5CE9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Reopened regular meeting at 6:40p.m.</w:t>
      </w:r>
      <w:proofErr w:type="gramEnd"/>
    </w:p>
    <w:p w:rsidR="00BC5CE9" w:rsidRDefault="00BC5CE9" w:rsidP="00BC5CE9">
      <w:pPr>
        <w:rPr>
          <w:rFonts w:ascii="Times New Roman" w:hAnsi="Times New Roman"/>
          <w:sz w:val="22"/>
          <w:szCs w:val="22"/>
        </w:rPr>
      </w:pPr>
    </w:p>
    <w:p w:rsidR="00BC5CE9" w:rsidRDefault="00BC5CE9" w:rsidP="00BC5C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Motion by Kitler, seconded by Peterson, to adjourn.  Meeting adjourned at 6:43p.m.</w:t>
      </w:r>
    </w:p>
    <w:p w:rsidR="00BC5CE9" w:rsidRDefault="00BC5CE9" w:rsidP="00BC5C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</w:t>
      </w:r>
    </w:p>
    <w:p w:rsidR="00BC5CE9" w:rsidRDefault="00BC5CE9" w:rsidP="00BC5CE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A639D6" w:rsidRDefault="00A639D6">
      <w:bookmarkStart w:id="0" w:name="_GoBack"/>
      <w:bookmarkEnd w:id="0"/>
    </w:p>
    <w:sectPr w:rsidR="00A639D6" w:rsidSect="00640D6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4D"/>
    <w:rsid w:val="00640D65"/>
    <w:rsid w:val="00677B4D"/>
    <w:rsid w:val="0099029F"/>
    <w:rsid w:val="00A639D6"/>
    <w:rsid w:val="00B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E9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E9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of Clam Lake</dc:creator>
  <cp:keywords/>
  <dc:description/>
  <cp:lastModifiedBy>Clerk of Clam Lake</cp:lastModifiedBy>
  <cp:revision>2</cp:revision>
  <dcterms:created xsi:type="dcterms:W3CDTF">2018-11-06T23:39:00Z</dcterms:created>
  <dcterms:modified xsi:type="dcterms:W3CDTF">2018-11-06T23:40:00Z</dcterms:modified>
</cp:coreProperties>
</file>